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B2" w:rsidRDefault="004D43CA">
      <w:pPr>
        <w:rPr>
          <w:b/>
        </w:rPr>
      </w:pPr>
      <w:r>
        <w:rPr>
          <w:b/>
        </w:rPr>
        <w:t>TABLA DE CONTENIDO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OBJETIVO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ALCANCE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DEFINICIONES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RESPONSABILIDADES</w:t>
      </w:r>
    </w:p>
    <w:p w:rsidR="004D43CA" w:rsidRDefault="006012B3" w:rsidP="004D43CA">
      <w:pPr>
        <w:pStyle w:val="Prrafodelista"/>
        <w:numPr>
          <w:ilvl w:val="0"/>
          <w:numId w:val="1"/>
        </w:numPr>
      </w:pPr>
      <w:r>
        <w:t>CONDICIONES GENERALES</w:t>
      </w:r>
    </w:p>
    <w:p w:rsidR="006012B3" w:rsidRDefault="006012B3" w:rsidP="004D43CA">
      <w:pPr>
        <w:pStyle w:val="Prrafodelista"/>
        <w:numPr>
          <w:ilvl w:val="0"/>
          <w:numId w:val="1"/>
        </w:numPr>
      </w:pPr>
      <w:r>
        <w:t>DESARROLLO DEL  PROCEDIMIENTO</w:t>
      </w:r>
      <w:r w:rsidR="00EF1E94">
        <w:t xml:space="preserve"> PARA ESTUDIANTES NUEVOS</w:t>
      </w:r>
    </w:p>
    <w:p w:rsidR="00EF1E94" w:rsidRDefault="00EF1E94" w:rsidP="004D43CA">
      <w:pPr>
        <w:pStyle w:val="Prrafodelista"/>
        <w:numPr>
          <w:ilvl w:val="0"/>
          <w:numId w:val="1"/>
        </w:numPr>
      </w:pPr>
      <w:r>
        <w:t>DESARROLLO DEL PROCEDIMIENTO PARA ESTUDIANTES ANTIGUOS</w:t>
      </w:r>
    </w:p>
    <w:p w:rsidR="006012B3" w:rsidRPr="006012B3" w:rsidRDefault="006012B3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OBJETIVO</w:t>
      </w:r>
    </w:p>
    <w:p w:rsidR="006012B3" w:rsidRDefault="006012B3" w:rsidP="006012B3">
      <w:pPr>
        <w:ind w:left="66"/>
      </w:pPr>
      <w:r>
        <w:t xml:space="preserve">Definir los parámetros </w:t>
      </w:r>
      <w:r w:rsidR="00145461">
        <w:t xml:space="preserve">orientadas a la planeación, desarrollo y culminación del proceso de admisión de aspirantes a hacer parte de la comunidad educativa del Instituto Henao y </w:t>
      </w:r>
      <w:proofErr w:type="spellStart"/>
      <w:r w:rsidR="00145461">
        <w:t>Arrubla</w:t>
      </w:r>
      <w:proofErr w:type="spellEnd"/>
      <w:r w:rsidR="00145461">
        <w:t>.</w:t>
      </w:r>
    </w:p>
    <w:p w:rsidR="006012B3" w:rsidRPr="006012B3" w:rsidRDefault="00616C34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AL</w:t>
      </w:r>
      <w:r w:rsidR="006012B3">
        <w:rPr>
          <w:b/>
        </w:rPr>
        <w:t>CANCE</w:t>
      </w:r>
    </w:p>
    <w:p w:rsidR="006012B3" w:rsidRDefault="00145461" w:rsidP="006012B3">
      <w:pPr>
        <w:ind w:left="66"/>
      </w:pPr>
      <w:r>
        <w:t>El proceso de admisiones, inicia con el proceso de admisiones y finaliza con la expedi</w:t>
      </w:r>
      <w:r w:rsidR="007A40D5">
        <w:t>ción de la orden de matrícula.</w:t>
      </w:r>
    </w:p>
    <w:p w:rsidR="006012B3" w:rsidRDefault="006012B3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DEFINICIONES</w:t>
      </w:r>
    </w:p>
    <w:p w:rsidR="006012B3" w:rsidRPr="007D73BA" w:rsidRDefault="007D73BA" w:rsidP="007D73B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Admisión:</w:t>
      </w:r>
      <w:r>
        <w:t xml:space="preserve"> Acreditar a un aspirante que cumple con los requisitos establecidos por la Institución, para iniciar el procedimiento de matrícula.</w:t>
      </w:r>
    </w:p>
    <w:p w:rsidR="007D73BA" w:rsidRPr="00914681" w:rsidRDefault="007D73BA" w:rsidP="0063419A">
      <w:pPr>
        <w:pStyle w:val="Prrafodelista"/>
        <w:numPr>
          <w:ilvl w:val="0"/>
          <w:numId w:val="7"/>
        </w:numPr>
        <w:rPr>
          <w:b/>
        </w:rPr>
      </w:pPr>
      <w:r w:rsidRPr="0063419A">
        <w:rPr>
          <w:b/>
        </w:rPr>
        <w:t xml:space="preserve">Orden de Matrícula: </w:t>
      </w:r>
      <w:r>
        <w:t>Documento necesario para autorizar la matrícula.</w:t>
      </w:r>
    </w:p>
    <w:p w:rsidR="00914681" w:rsidRPr="00914681" w:rsidRDefault="00914681" w:rsidP="0063419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Estudiante Nuevo: </w:t>
      </w:r>
      <w:r>
        <w:t>Estudiante que nunca ha sido matriculado en la Institución o que tiene ha prolongado sus estudios dentro del plantel por dos años o más.</w:t>
      </w:r>
    </w:p>
    <w:p w:rsidR="00914681" w:rsidRPr="0063419A" w:rsidRDefault="00914681" w:rsidP="0063419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Estudiante Antiguo: </w:t>
      </w:r>
      <w:r>
        <w:t>Estudiante que se matricula al segundo año consecutivo.</w:t>
      </w:r>
    </w:p>
    <w:p w:rsidR="007D73BA" w:rsidRPr="007D73BA" w:rsidRDefault="007D73BA" w:rsidP="007D73BA">
      <w:pPr>
        <w:pStyle w:val="Prrafodelista"/>
        <w:rPr>
          <w:b/>
        </w:rPr>
      </w:pPr>
    </w:p>
    <w:p w:rsidR="006012B3" w:rsidRPr="006012B3" w:rsidRDefault="006012B3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RESPONSABILIDADES</w:t>
      </w:r>
    </w:p>
    <w:p w:rsidR="006012B3" w:rsidRDefault="007D73BA" w:rsidP="006012B3">
      <w:pPr>
        <w:ind w:left="360"/>
      </w:pPr>
      <w:r>
        <w:rPr>
          <w:b/>
        </w:rPr>
        <w:t>Secretaria Académica:</w:t>
      </w:r>
      <w:r>
        <w:t xml:space="preserve"> Es la persona responsable de hacer cumplir lo establecido en el procedimiento de admisión.</w:t>
      </w:r>
    </w:p>
    <w:p w:rsidR="004F3207" w:rsidRPr="004F3207" w:rsidRDefault="004F3207" w:rsidP="004F3207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CONDICIONES GENERALES</w:t>
      </w:r>
    </w:p>
    <w:p w:rsidR="00E265FC" w:rsidRDefault="007D73BA" w:rsidP="0063419A">
      <w:pPr>
        <w:ind w:left="360"/>
      </w:pPr>
      <w:r w:rsidRPr="0063419A">
        <w:t xml:space="preserve">Las Instituciones privadas de la misma manera que lo es el Instituto Henao y </w:t>
      </w:r>
      <w:proofErr w:type="spellStart"/>
      <w:r w:rsidRPr="0063419A">
        <w:t>Arrubla</w:t>
      </w:r>
      <w:proofErr w:type="spellEnd"/>
      <w:r w:rsidRPr="0063419A">
        <w:t>, tiene la autonomía  de realizar el procedimiento de matrícula ya que no tiene ningún tipo de contrato con el Estado.</w:t>
      </w:r>
    </w:p>
    <w:p w:rsidR="00E265FC" w:rsidRDefault="00E265FC">
      <w:r>
        <w:br w:type="page"/>
      </w:r>
    </w:p>
    <w:p w:rsidR="004F3207" w:rsidRPr="004F3207" w:rsidRDefault="004F3207" w:rsidP="004F3207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lastRenderedPageBreak/>
        <w:t>DESARROLLO DEL PROCEDIMIENTO</w:t>
      </w:r>
      <w:r w:rsidR="002921E8">
        <w:rPr>
          <w:b/>
        </w:rPr>
        <w:t xml:space="preserve"> PARA ESTUDIANTES NUEVOS</w:t>
      </w:r>
    </w:p>
    <w:tbl>
      <w:tblPr>
        <w:tblStyle w:val="Tablaconcuadrcula"/>
        <w:tblW w:w="0" w:type="auto"/>
        <w:tblLook w:val="04A0"/>
      </w:tblPr>
      <w:tblGrid>
        <w:gridCol w:w="5353"/>
        <w:gridCol w:w="1559"/>
        <w:gridCol w:w="2127"/>
      </w:tblGrid>
      <w:tr w:rsidR="004F3207" w:rsidTr="005C5C64">
        <w:trPr>
          <w:trHeight w:val="63"/>
        </w:trPr>
        <w:tc>
          <w:tcPr>
            <w:tcW w:w="5353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DOCUMENTO DE REFERENCIA</w:t>
            </w:r>
          </w:p>
        </w:tc>
      </w:tr>
      <w:tr w:rsidR="004F3207" w:rsidTr="005C5C64">
        <w:tc>
          <w:tcPr>
            <w:tcW w:w="5353" w:type="dxa"/>
          </w:tcPr>
          <w:p w:rsidR="004F3207" w:rsidRDefault="007D73BA" w:rsidP="004F320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Planeación y anunciación</w:t>
            </w:r>
          </w:p>
          <w:p w:rsidR="004F3207" w:rsidRDefault="007D73BA" w:rsidP="004F3207">
            <w:pPr>
              <w:ind w:left="66"/>
              <w:rPr>
                <w:sz w:val="18"/>
              </w:rPr>
            </w:pPr>
            <w:r>
              <w:rPr>
                <w:sz w:val="18"/>
              </w:rPr>
              <w:t>Definir el cronograma, requisitos,  documentación a entregar y costos de admisión y poder así realizar la respectiva divulgación.</w:t>
            </w:r>
          </w:p>
          <w:p w:rsidR="00C6311A" w:rsidRDefault="00C6311A" w:rsidP="004F3207">
            <w:pPr>
              <w:ind w:left="66"/>
              <w:rPr>
                <w:sz w:val="18"/>
              </w:rPr>
            </w:pPr>
          </w:p>
          <w:p w:rsidR="00C6311A" w:rsidRDefault="00C6311A" w:rsidP="004F3207">
            <w:pPr>
              <w:ind w:left="66"/>
              <w:rPr>
                <w:sz w:val="18"/>
              </w:rPr>
            </w:pPr>
            <w:r>
              <w:rPr>
                <w:sz w:val="18"/>
              </w:rPr>
              <w:t xml:space="preserve">Determinar los criterios para la admisión de los estudiantes a la </w:t>
            </w:r>
            <w:r w:rsidR="0063419A">
              <w:rPr>
                <w:sz w:val="18"/>
              </w:rPr>
              <w:t>I</w:t>
            </w:r>
            <w:r>
              <w:rPr>
                <w:sz w:val="18"/>
              </w:rPr>
              <w:t>nstitución.</w:t>
            </w:r>
          </w:p>
          <w:p w:rsidR="00C6311A" w:rsidRDefault="00C6311A" w:rsidP="004F3207">
            <w:pPr>
              <w:ind w:left="66"/>
              <w:rPr>
                <w:sz w:val="18"/>
              </w:rPr>
            </w:pPr>
          </w:p>
          <w:p w:rsidR="00BC3C60" w:rsidRPr="004F3207" w:rsidRDefault="00C6311A" w:rsidP="00BC3C60">
            <w:pPr>
              <w:ind w:left="66"/>
              <w:rPr>
                <w:sz w:val="18"/>
              </w:rPr>
            </w:pPr>
            <w:r>
              <w:rPr>
                <w:sz w:val="18"/>
              </w:rPr>
              <w:t xml:space="preserve">Dentro del cronograma de admisiones se </w:t>
            </w:r>
            <w:r w:rsidR="00BC3C60">
              <w:rPr>
                <w:sz w:val="18"/>
              </w:rPr>
              <w:t>establece también para realizar las matrículas.</w:t>
            </w:r>
          </w:p>
        </w:tc>
        <w:tc>
          <w:tcPr>
            <w:tcW w:w="1559" w:type="dxa"/>
          </w:tcPr>
          <w:p w:rsidR="009478D1" w:rsidRDefault="009478D1" w:rsidP="004F3207">
            <w:pPr>
              <w:jc w:val="center"/>
              <w:rPr>
                <w:sz w:val="18"/>
              </w:rPr>
            </w:pPr>
          </w:p>
          <w:p w:rsidR="004F3207" w:rsidRDefault="0093796F" w:rsidP="004F32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RECTORÍA</w:t>
            </w:r>
          </w:p>
          <w:p w:rsidR="009478D1" w:rsidRDefault="009478D1" w:rsidP="004F3207">
            <w:pPr>
              <w:jc w:val="center"/>
              <w:rPr>
                <w:sz w:val="18"/>
              </w:rPr>
            </w:pPr>
          </w:p>
          <w:p w:rsidR="009478D1" w:rsidRDefault="009478D1" w:rsidP="004F3207">
            <w:pPr>
              <w:jc w:val="center"/>
              <w:rPr>
                <w:sz w:val="18"/>
              </w:rPr>
            </w:pPr>
          </w:p>
          <w:p w:rsidR="009478D1" w:rsidRDefault="009478D1" w:rsidP="004F32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RECTORÍA</w:t>
            </w:r>
          </w:p>
          <w:p w:rsidR="009478D1" w:rsidRDefault="009478D1" w:rsidP="004F3207">
            <w:pPr>
              <w:jc w:val="center"/>
              <w:rPr>
                <w:sz w:val="18"/>
              </w:rPr>
            </w:pPr>
          </w:p>
          <w:p w:rsidR="009478D1" w:rsidRDefault="009478D1" w:rsidP="004F3207">
            <w:pPr>
              <w:jc w:val="center"/>
              <w:rPr>
                <w:sz w:val="18"/>
              </w:rPr>
            </w:pPr>
          </w:p>
          <w:p w:rsidR="009478D1" w:rsidRPr="004F3207" w:rsidRDefault="009478D1" w:rsidP="004F32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127" w:type="dxa"/>
          </w:tcPr>
          <w:p w:rsidR="006C4931" w:rsidRDefault="006C4931" w:rsidP="004F3207">
            <w:pPr>
              <w:rPr>
                <w:sz w:val="18"/>
              </w:rPr>
            </w:pPr>
          </w:p>
          <w:p w:rsidR="004F3207" w:rsidRPr="004F3207" w:rsidRDefault="007D73BA" w:rsidP="004F3207">
            <w:pPr>
              <w:rPr>
                <w:sz w:val="18"/>
              </w:rPr>
            </w:pPr>
            <w:r>
              <w:rPr>
                <w:sz w:val="18"/>
              </w:rPr>
              <w:t>Carpeta de divulgación, prospecto de matrícula o portal WEB.</w:t>
            </w:r>
          </w:p>
        </w:tc>
      </w:tr>
      <w:tr w:rsidR="004F3207" w:rsidTr="005C5C64">
        <w:tc>
          <w:tcPr>
            <w:tcW w:w="5353" w:type="dxa"/>
          </w:tcPr>
          <w:p w:rsidR="00521A34" w:rsidRDefault="00DF7837" w:rsidP="00521A34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Entrega de formularios</w:t>
            </w:r>
          </w:p>
          <w:p w:rsidR="00EE100B" w:rsidRDefault="00B100AD" w:rsidP="00BC3C60">
            <w:pPr>
              <w:rPr>
                <w:sz w:val="18"/>
              </w:rPr>
            </w:pPr>
            <w:r>
              <w:rPr>
                <w:sz w:val="18"/>
              </w:rPr>
              <w:t xml:space="preserve">Entregar los  formularios </w:t>
            </w:r>
            <w:r w:rsidR="009478D1">
              <w:rPr>
                <w:sz w:val="18"/>
              </w:rPr>
              <w:t>de inscripción a los candidatos que se vinculan a la Institución por primera vez o que hayan tenido ausencia mayor o igual a dos años</w:t>
            </w:r>
            <w:r>
              <w:rPr>
                <w:sz w:val="18"/>
              </w:rPr>
              <w:t>.</w:t>
            </w:r>
          </w:p>
          <w:p w:rsidR="009478D1" w:rsidRDefault="009478D1" w:rsidP="00BC3C60">
            <w:pPr>
              <w:rPr>
                <w:sz w:val="18"/>
              </w:rPr>
            </w:pPr>
          </w:p>
          <w:p w:rsidR="009478D1" w:rsidRPr="00BC3C60" w:rsidRDefault="009478D1" w:rsidP="00BC3C60">
            <w:pPr>
              <w:rPr>
                <w:sz w:val="18"/>
              </w:rPr>
            </w:pPr>
            <w:r>
              <w:rPr>
                <w:sz w:val="18"/>
              </w:rPr>
              <w:t>Entrega del Formato de Diagnóstico de Admisión</w:t>
            </w:r>
          </w:p>
        </w:tc>
        <w:tc>
          <w:tcPr>
            <w:tcW w:w="1559" w:type="dxa"/>
          </w:tcPr>
          <w:p w:rsidR="002921E8" w:rsidRDefault="002921E8" w:rsidP="00521A34">
            <w:pPr>
              <w:jc w:val="center"/>
              <w:rPr>
                <w:sz w:val="18"/>
              </w:rPr>
            </w:pPr>
          </w:p>
          <w:p w:rsidR="002921E8" w:rsidRDefault="002921E8" w:rsidP="00521A34">
            <w:pPr>
              <w:jc w:val="center"/>
              <w:rPr>
                <w:sz w:val="18"/>
              </w:rPr>
            </w:pPr>
          </w:p>
          <w:p w:rsidR="004F3207" w:rsidRPr="004F3207" w:rsidRDefault="000D08FB" w:rsidP="00521A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127" w:type="dxa"/>
          </w:tcPr>
          <w:p w:rsidR="006C4931" w:rsidRDefault="006C4931" w:rsidP="004F3207">
            <w:pPr>
              <w:rPr>
                <w:sz w:val="18"/>
              </w:rPr>
            </w:pPr>
          </w:p>
          <w:p w:rsidR="004F3207" w:rsidRDefault="00BC3C60" w:rsidP="004F3207">
            <w:pPr>
              <w:rPr>
                <w:sz w:val="18"/>
              </w:rPr>
            </w:pPr>
            <w:r>
              <w:rPr>
                <w:sz w:val="18"/>
              </w:rPr>
              <w:t>Formulario de inscripción F-AM-01</w:t>
            </w:r>
          </w:p>
          <w:p w:rsidR="009478D1" w:rsidRDefault="009478D1" w:rsidP="004F3207">
            <w:pPr>
              <w:rPr>
                <w:sz w:val="18"/>
              </w:rPr>
            </w:pPr>
          </w:p>
          <w:p w:rsidR="009478D1" w:rsidRPr="004F3207" w:rsidRDefault="009478D1" w:rsidP="004F3207">
            <w:pPr>
              <w:rPr>
                <w:sz w:val="18"/>
              </w:rPr>
            </w:pPr>
            <w:r>
              <w:rPr>
                <w:sz w:val="18"/>
              </w:rPr>
              <w:t>Formato de Diagnóstico de Admisión F-AM-0</w:t>
            </w:r>
            <w:r w:rsidR="00401CFA">
              <w:rPr>
                <w:sz w:val="18"/>
              </w:rPr>
              <w:t>5</w:t>
            </w:r>
          </w:p>
        </w:tc>
      </w:tr>
      <w:tr w:rsidR="004F3207" w:rsidTr="005C5C64">
        <w:tc>
          <w:tcPr>
            <w:tcW w:w="5353" w:type="dxa"/>
          </w:tcPr>
          <w:p w:rsidR="00EE100B" w:rsidRDefault="00BC3C60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Inscripción:</w:t>
            </w:r>
          </w:p>
          <w:p w:rsidR="002921E8" w:rsidRPr="00BC3C60" w:rsidRDefault="00157211" w:rsidP="00BC3C60">
            <w:pPr>
              <w:rPr>
                <w:sz w:val="18"/>
              </w:rPr>
            </w:pPr>
            <w:r>
              <w:rPr>
                <w:sz w:val="18"/>
              </w:rPr>
              <w:t xml:space="preserve">Recibir, verificar </w:t>
            </w:r>
            <w:r w:rsidR="00B100AD">
              <w:rPr>
                <w:sz w:val="18"/>
              </w:rPr>
              <w:t>y registrar los formularios diligenciados y los documentos de soporte solicitados.</w:t>
            </w:r>
            <w:r w:rsidR="002921E8">
              <w:rPr>
                <w:sz w:val="18"/>
              </w:rPr>
              <w:t xml:space="preserve"> Abrir la carpeta de admisión para cada uno de los candidatos.</w:t>
            </w:r>
          </w:p>
        </w:tc>
        <w:tc>
          <w:tcPr>
            <w:tcW w:w="1559" w:type="dxa"/>
          </w:tcPr>
          <w:p w:rsidR="002921E8" w:rsidRDefault="002921E8" w:rsidP="00EE100B">
            <w:pPr>
              <w:jc w:val="center"/>
              <w:rPr>
                <w:sz w:val="18"/>
              </w:rPr>
            </w:pPr>
          </w:p>
          <w:p w:rsidR="002921E8" w:rsidRDefault="002921E8" w:rsidP="00EE100B">
            <w:pPr>
              <w:jc w:val="center"/>
              <w:rPr>
                <w:sz w:val="18"/>
              </w:rPr>
            </w:pPr>
          </w:p>
          <w:p w:rsidR="004F3207" w:rsidRPr="004F3207" w:rsidRDefault="000D08FB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127" w:type="dxa"/>
          </w:tcPr>
          <w:p w:rsidR="004F3207" w:rsidRDefault="00B100AD" w:rsidP="004F3207">
            <w:pPr>
              <w:rPr>
                <w:sz w:val="18"/>
              </w:rPr>
            </w:pPr>
            <w:r>
              <w:rPr>
                <w:sz w:val="18"/>
              </w:rPr>
              <w:t>Formulario de inscripción F-AM-01 y recibo de pago del formulario.</w:t>
            </w:r>
          </w:p>
          <w:p w:rsidR="002921E8" w:rsidRDefault="002921E8" w:rsidP="004F3207">
            <w:pPr>
              <w:rPr>
                <w:sz w:val="18"/>
              </w:rPr>
            </w:pPr>
          </w:p>
          <w:p w:rsidR="002921E8" w:rsidRPr="004F3207" w:rsidRDefault="002921E8" w:rsidP="004F3207">
            <w:pPr>
              <w:rPr>
                <w:sz w:val="18"/>
              </w:rPr>
            </w:pPr>
            <w:r>
              <w:rPr>
                <w:sz w:val="18"/>
              </w:rPr>
              <w:t>Formato de Diagnóstico de Admisión F-AM-0</w:t>
            </w:r>
            <w:r w:rsidR="000B2D0C">
              <w:rPr>
                <w:sz w:val="18"/>
              </w:rPr>
              <w:t>5</w:t>
            </w:r>
          </w:p>
        </w:tc>
      </w:tr>
      <w:tr w:rsidR="00EE100B" w:rsidTr="005C5C64">
        <w:tc>
          <w:tcPr>
            <w:tcW w:w="5353" w:type="dxa"/>
          </w:tcPr>
          <w:p w:rsidR="00EE100B" w:rsidRPr="00EE100B" w:rsidRDefault="00B100AD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Aplicación de pruebas y entrevista</w:t>
            </w:r>
          </w:p>
          <w:p w:rsidR="00EE100B" w:rsidRPr="00F560BE" w:rsidRDefault="00B100AD" w:rsidP="00F560BE">
            <w:pPr>
              <w:rPr>
                <w:sz w:val="18"/>
              </w:rPr>
            </w:pPr>
            <w:r>
              <w:rPr>
                <w:sz w:val="18"/>
              </w:rPr>
              <w:t>Aplicar las pruebas académicas y realizar las entrevistas</w:t>
            </w:r>
            <w:r w:rsidR="00E265FC">
              <w:rPr>
                <w:sz w:val="18"/>
              </w:rPr>
              <w:t xml:space="preserve"> y anexarlas a la carpeta de admisión de cada estudiante.</w:t>
            </w:r>
          </w:p>
        </w:tc>
        <w:tc>
          <w:tcPr>
            <w:tcW w:w="1559" w:type="dxa"/>
          </w:tcPr>
          <w:p w:rsidR="00EE100B" w:rsidRDefault="000D08FB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COORDINADOR ACADÉMICO</w:t>
            </w:r>
          </w:p>
        </w:tc>
        <w:tc>
          <w:tcPr>
            <w:tcW w:w="2127" w:type="dxa"/>
          </w:tcPr>
          <w:p w:rsidR="009478D1" w:rsidRDefault="000D08FB" w:rsidP="004F3207">
            <w:pPr>
              <w:rPr>
                <w:sz w:val="18"/>
              </w:rPr>
            </w:pPr>
            <w:r>
              <w:rPr>
                <w:sz w:val="18"/>
              </w:rPr>
              <w:t>Formulario de inscripción F-AM-01.</w:t>
            </w:r>
          </w:p>
          <w:p w:rsidR="00E20FD4" w:rsidRDefault="00E20FD4" w:rsidP="004F3207">
            <w:pPr>
              <w:rPr>
                <w:sz w:val="18"/>
              </w:rPr>
            </w:pPr>
          </w:p>
          <w:p w:rsidR="00E20FD4" w:rsidRDefault="00E20FD4" w:rsidP="004F3207">
            <w:pPr>
              <w:rPr>
                <w:sz w:val="18"/>
              </w:rPr>
            </w:pPr>
            <w:r>
              <w:rPr>
                <w:sz w:val="18"/>
              </w:rPr>
              <w:t>F-AM-06</w:t>
            </w:r>
          </w:p>
        </w:tc>
      </w:tr>
      <w:tr w:rsidR="00372586" w:rsidRPr="00EF1E94" w:rsidTr="005C5C64">
        <w:tc>
          <w:tcPr>
            <w:tcW w:w="5353" w:type="dxa"/>
          </w:tcPr>
          <w:p w:rsidR="00372586" w:rsidRDefault="00DF7837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Análisis</w:t>
            </w:r>
          </w:p>
          <w:p w:rsidR="00372586" w:rsidRDefault="000D08FB" w:rsidP="00372586">
            <w:pPr>
              <w:ind w:left="66"/>
              <w:rPr>
                <w:sz w:val="18"/>
              </w:rPr>
            </w:pPr>
            <w:r>
              <w:rPr>
                <w:sz w:val="18"/>
              </w:rPr>
              <w:t>Calificar los resultados y emitir el informe de decisión académica</w:t>
            </w:r>
            <w:r w:rsidR="0063419A">
              <w:rPr>
                <w:sz w:val="18"/>
              </w:rPr>
              <w:t xml:space="preserve"> y disciplinaria.</w:t>
            </w:r>
          </w:p>
          <w:p w:rsidR="008E6F48" w:rsidRDefault="008E6F48" w:rsidP="00372586">
            <w:pPr>
              <w:ind w:left="66"/>
              <w:rPr>
                <w:sz w:val="18"/>
              </w:rPr>
            </w:pPr>
          </w:p>
          <w:p w:rsidR="008E6F48" w:rsidRPr="00372586" w:rsidRDefault="008E6F48" w:rsidP="00372586">
            <w:pPr>
              <w:ind w:left="66"/>
              <w:rPr>
                <w:sz w:val="18"/>
              </w:rPr>
            </w:pPr>
            <w:r>
              <w:rPr>
                <w:sz w:val="18"/>
              </w:rPr>
              <w:t xml:space="preserve">Para estudiantes de traslado de otras </w:t>
            </w:r>
            <w:r w:rsidR="009478D1">
              <w:rPr>
                <w:sz w:val="18"/>
              </w:rPr>
              <w:t>Instituciones, analizar el formato</w:t>
            </w:r>
            <w:r>
              <w:rPr>
                <w:sz w:val="18"/>
              </w:rPr>
              <w:t xml:space="preserve"> de Diagnóstico de Admisión</w:t>
            </w:r>
          </w:p>
        </w:tc>
        <w:tc>
          <w:tcPr>
            <w:tcW w:w="1559" w:type="dxa"/>
          </w:tcPr>
          <w:p w:rsidR="006C4931" w:rsidRDefault="006C4931" w:rsidP="00EE100B">
            <w:pPr>
              <w:jc w:val="center"/>
              <w:rPr>
                <w:sz w:val="18"/>
              </w:rPr>
            </w:pPr>
          </w:p>
          <w:p w:rsidR="006C4931" w:rsidRDefault="006C4931" w:rsidP="00EE100B">
            <w:pPr>
              <w:jc w:val="center"/>
              <w:rPr>
                <w:sz w:val="18"/>
              </w:rPr>
            </w:pPr>
          </w:p>
          <w:p w:rsidR="00372586" w:rsidRDefault="000D08FB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COORDINADOR ACADÉMICO</w:t>
            </w:r>
          </w:p>
        </w:tc>
        <w:tc>
          <w:tcPr>
            <w:tcW w:w="2127" w:type="dxa"/>
          </w:tcPr>
          <w:p w:rsidR="00372586" w:rsidRPr="00EF1E94" w:rsidRDefault="00372586" w:rsidP="004F3207">
            <w:pPr>
              <w:rPr>
                <w:sz w:val="18"/>
                <w:lang w:val="en-US"/>
              </w:rPr>
            </w:pPr>
            <w:proofErr w:type="spellStart"/>
            <w:r w:rsidRPr="00EF1E94">
              <w:rPr>
                <w:sz w:val="18"/>
                <w:lang w:val="en-US"/>
              </w:rPr>
              <w:t>Informe</w:t>
            </w:r>
            <w:proofErr w:type="spellEnd"/>
            <w:r w:rsidRPr="00EF1E94">
              <w:rPr>
                <w:sz w:val="18"/>
                <w:lang w:val="en-US"/>
              </w:rPr>
              <w:t xml:space="preserve"> </w:t>
            </w:r>
            <w:proofErr w:type="spellStart"/>
            <w:r w:rsidR="00DF61C7" w:rsidRPr="00EF1E94">
              <w:rPr>
                <w:sz w:val="18"/>
                <w:lang w:val="en-US"/>
              </w:rPr>
              <w:t>académico</w:t>
            </w:r>
            <w:proofErr w:type="spellEnd"/>
            <w:r w:rsidR="00DF61C7" w:rsidRPr="00EF1E94">
              <w:rPr>
                <w:sz w:val="18"/>
                <w:lang w:val="en-US"/>
              </w:rPr>
              <w:t>.</w:t>
            </w:r>
          </w:p>
          <w:p w:rsidR="00E20FD4" w:rsidRPr="00EF1E94" w:rsidRDefault="00E20FD4" w:rsidP="004F3207">
            <w:pPr>
              <w:rPr>
                <w:sz w:val="18"/>
                <w:lang w:val="en-US"/>
              </w:rPr>
            </w:pPr>
          </w:p>
          <w:p w:rsidR="008E6F48" w:rsidRPr="00EF1E94" w:rsidRDefault="008E6F48" w:rsidP="004F3207">
            <w:pPr>
              <w:rPr>
                <w:sz w:val="18"/>
                <w:lang w:val="en-US"/>
              </w:rPr>
            </w:pPr>
            <w:r w:rsidRPr="00EF1E94">
              <w:rPr>
                <w:sz w:val="18"/>
                <w:lang w:val="en-US"/>
              </w:rPr>
              <w:t>F-AM-0</w:t>
            </w:r>
            <w:r w:rsidR="00E20FD4" w:rsidRPr="00EF1E94">
              <w:rPr>
                <w:sz w:val="18"/>
                <w:lang w:val="en-US"/>
              </w:rPr>
              <w:t>1, F-AM-05, F-AM-06</w:t>
            </w:r>
          </w:p>
          <w:p w:rsidR="00E20FD4" w:rsidRPr="00EF1E94" w:rsidRDefault="00E20FD4" w:rsidP="004F3207">
            <w:pPr>
              <w:rPr>
                <w:sz w:val="18"/>
                <w:lang w:val="en-US"/>
              </w:rPr>
            </w:pPr>
          </w:p>
        </w:tc>
      </w:tr>
      <w:tr w:rsidR="00372586" w:rsidTr="005C5C64">
        <w:tc>
          <w:tcPr>
            <w:tcW w:w="5353" w:type="dxa"/>
          </w:tcPr>
          <w:p w:rsidR="00372586" w:rsidRPr="00372586" w:rsidRDefault="00241081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Aprobación de admitidos</w:t>
            </w:r>
          </w:p>
          <w:p w:rsidR="00372586" w:rsidRDefault="00241081" w:rsidP="00241081">
            <w:pPr>
              <w:rPr>
                <w:sz w:val="18"/>
              </w:rPr>
            </w:pPr>
            <w:r>
              <w:rPr>
                <w:sz w:val="18"/>
              </w:rPr>
              <w:t>Determinar a los estudiantes admitidos</w:t>
            </w:r>
            <w:r w:rsidR="00372586">
              <w:rPr>
                <w:sz w:val="18"/>
              </w:rPr>
              <w:t>.</w:t>
            </w:r>
          </w:p>
          <w:p w:rsidR="00DF7837" w:rsidRDefault="00DF7837" w:rsidP="00241081">
            <w:pPr>
              <w:rPr>
                <w:sz w:val="18"/>
              </w:rPr>
            </w:pPr>
          </w:p>
          <w:p w:rsidR="00DF7837" w:rsidRPr="00372586" w:rsidRDefault="00DF7837" w:rsidP="00241081">
            <w:pPr>
              <w:rPr>
                <w:sz w:val="18"/>
              </w:rPr>
            </w:pPr>
            <w:r>
              <w:rPr>
                <w:sz w:val="18"/>
              </w:rPr>
              <w:t>Expedir el formato de orden de matrícula</w:t>
            </w:r>
            <w:r w:rsidR="006C4931">
              <w:rPr>
                <w:sz w:val="18"/>
              </w:rPr>
              <w:t xml:space="preserve"> y anexarlo a la carpeta de admisión del estudiante.</w:t>
            </w:r>
          </w:p>
        </w:tc>
        <w:tc>
          <w:tcPr>
            <w:tcW w:w="1559" w:type="dxa"/>
          </w:tcPr>
          <w:p w:rsidR="00DF7837" w:rsidRDefault="00DF7837" w:rsidP="00EE100B">
            <w:pPr>
              <w:jc w:val="center"/>
              <w:rPr>
                <w:sz w:val="18"/>
              </w:rPr>
            </w:pPr>
          </w:p>
          <w:p w:rsidR="006C4931" w:rsidRDefault="006C4931" w:rsidP="00EE100B">
            <w:pPr>
              <w:jc w:val="center"/>
              <w:rPr>
                <w:sz w:val="18"/>
              </w:rPr>
            </w:pPr>
          </w:p>
          <w:p w:rsidR="00372586" w:rsidRDefault="00241081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</w:t>
            </w:r>
          </w:p>
        </w:tc>
        <w:tc>
          <w:tcPr>
            <w:tcW w:w="2127" w:type="dxa"/>
          </w:tcPr>
          <w:p w:rsidR="00372586" w:rsidRDefault="00241081" w:rsidP="00372586">
            <w:pPr>
              <w:rPr>
                <w:sz w:val="18"/>
              </w:rPr>
            </w:pPr>
            <w:r>
              <w:rPr>
                <w:sz w:val="18"/>
              </w:rPr>
              <w:t>Lista de aspirantes admitidos.</w:t>
            </w:r>
          </w:p>
          <w:p w:rsidR="00DF7837" w:rsidRDefault="00DF7837" w:rsidP="00372586">
            <w:pPr>
              <w:rPr>
                <w:sz w:val="18"/>
              </w:rPr>
            </w:pPr>
          </w:p>
          <w:p w:rsidR="00DF7837" w:rsidRDefault="00DF7837" w:rsidP="00372586">
            <w:pPr>
              <w:rPr>
                <w:sz w:val="18"/>
              </w:rPr>
            </w:pPr>
            <w:r>
              <w:rPr>
                <w:sz w:val="18"/>
              </w:rPr>
              <w:t xml:space="preserve">Formato de orden de matrícula </w:t>
            </w:r>
            <w:r w:rsidRPr="00DF7837">
              <w:rPr>
                <w:sz w:val="18"/>
              </w:rPr>
              <w:t>F-AM-03</w:t>
            </w:r>
          </w:p>
        </w:tc>
      </w:tr>
      <w:tr w:rsidR="00912835" w:rsidTr="005C5C64">
        <w:tc>
          <w:tcPr>
            <w:tcW w:w="5353" w:type="dxa"/>
          </w:tcPr>
          <w:p w:rsidR="00912835" w:rsidRDefault="00241081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Publicación de Resultados</w:t>
            </w:r>
          </w:p>
          <w:p w:rsidR="00912835" w:rsidRPr="00912835" w:rsidRDefault="00912835" w:rsidP="00912835">
            <w:pPr>
              <w:ind w:left="66"/>
              <w:rPr>
                <w:sz w:val="18"/>
              </w:rPr>
            </w:pPr>
            <w:r>
              <w:rPr>
                <w:sz w:val="18"/>
              </w:rPr>
              <w:t>Realizar el análisis de la información recolectada y la revisión realizada</w:t>
            </w:r>
            <w:r w:rsidR="00A84380">
              <w:rPr>
                <w:sz w:val="18"/>
              </w:rPr>
              <w:t xml:space="preserve"> para determinar la adecuación, conveniencia y eficacia del SGC.</w:t>
            </w:r>
          </w:p>
        </w:tc>
        <w:tc>
          <w:tcPr>
            <w:tcW w:w="1559" w:type="dxa"/>
          </w:tcPr>
          <w:p w:rsidR="00DF7837" w:rsidRDefault="00DF7837" w:rsidP="00EE100B">
            <w:pPr>
              <w:jc w:val="center"/>
              <w:rPr>
                <w:sz w:val="18"/>
              </w:rPr>
            </w:pPr>
          </w:p>
          <w:p w:rsidR="006C4931" w:rsidRDefault="006C4931" w:rsidP="00EE100B">
            <w:pPr>
              <w:jc w:val="center"/>
              <w:rPr>
                <w:sz w:val="18"/>
              </w:rPr>
            </w:pPr>
          </w:p>
          <w:p w:rsidR="00912835" w:rsidRDefault="00241081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127" w:type="dxa"/>
          </w:tcPr>
          <w:p w:rsidR="006C4931" w:rsidRDefault="006C4931" w:rsidP="00912835">
            <w:pPr>
              <w:rPr>
                <w:sz w:val="18"/>
              </w:rPr>
            </w:pPr>
          </w:p>
          <w:p w:rsidR="00912835" w:rsidRDefault="00241081" w:rsidP="00912835">
            <w:pPr>
              <w:rPr>
                <w:sz w:val="18"/>
              </w:rPr>
            </w:pPr>
            <w:r>
              <w:rPr>
                <w:sz w:val="18"/>
              </w:rPr>
              <w:t>Lista de aspirantes admitidos.</w:t>
            </w:r>
          </w:p>
        </w:tc>
      </w:tr>
      <w:tr w:rsidR="00A84380" w:rsidTr="005C5C64">
        <w:tc>
          <w:tcPr>
            <w:tcW w:w="5353" w:type="dxa"/>
          </w:tcPr>
          <w:p w:rsidR="00A84380" w:rsidRDefault="00241081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Reunión con Padres de Familia:</w:t>
            </w:r>
          </w:p>
          <w:p w:rsidR="00A84380" w:rsidRPr="00A84380" w:rsidRDefault="00241081" w:rsidP="00A84380">
            <w:pPr>
              <w:ind w:left="66"/>
              <w:rPr>
                <w:sz w:val="18"/>
              </w:rPr>
            </w:pPr>
            <w:r>
              <w:rPr>
                <w:sz w:val="18"/>
              </w:rPr>
              <w:t>Presentar a los padres de familia de los estudiantes admitidos, el horizonte Institucional, características del servicio ofrecido educativo y el manual de convivencia.</w:t>
            </w:r>
          </w:p>
        </w:tc>
        <w:tc>
          <w:tcPr>
            <w:tcW w:w="1559" w:type="dxa"/>
          </w:tcPr>
          <w:p w:rsidR="00DF7837" w:rsidRDefault="00DF7837" w:rsidP="00EE100B">
            <w:pPr>
              <w:jc w:val="center"/>
              <w:rPr>
                <w:sz w:val="18"/>
              </w:rPr>
            </w:pPr>
          </w:p>
          <w:p w:rsidR="00A84380" w:rsidRDefault="00A84380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</w:t>
            </w:r>
          </w:p>
        </w:tc>
        <w:tc>
          <w:tcPr>
            <w:tcW w:w="2127" w:type="dxa"/>
          </w:tcPr>
          <w:p w:rsidR="006C4931" w:rsidRDefault="006C4931" w:rsidP="00912835">
            <w:pPr>
              <w:rPr>
                <w:sz w:val="18"/>
              </w:rPr>
            </w:pPr>
          </w:p>
          <w:p w:rsidR="00A84380" w:rsidRDefault="00241081" w:rsidP="00912835">
            <w:pPr>
              <w:rPr>
                <w:sz w:val="18"/>
              </w:rPr>
            </w:pPr>
            <w:r>
              <w:rPr>
                <w:sz w:val="18"/>
              </w:rPr>
              <w:t>Lista de Asistencia a la reunión.</w:t>
            </w:r>
          </w:p>
          <w:p w:rsidR="006C4931" w:rsidRDefault="006C4931" w:rsidP="00912835">
            <w:pPr>
              <w:rPr>
                <w:sz w:val="18"/>
              </w:rPr>
            </w:pPr>
          </w:p>
        </w:tc>
      </w:tr>
      <w:tr w:rsidR="00241081" w:rsidTr="005C5C64">
        <w:tc>
          <w:tcPr>
            <w:tcW w:w="5353" w:type="dxa"/>
          </w:tcPr>
          <w:p w:rsidR="00241081" w:rsidRDefault="00241081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Orden de Matrícula</w:t>
            </w:r>
          </w:p>
          <w:p w:rsidR="005D4BF0" w:rsidRPr="005D4BF0" w:rsidRDefault="005D4BF0" w:rsidP="005D4BF0">
            <w:pPr>
              <w:ind w:left="66"/>
              <w:rPr>
                <w:sz w:val="18"/>
              </w:rPr>
            </w:pPr>
            <w:r>
              <w:rPr>
                <w:sz w:val="18"/>
              </w:rPr>
              <w:t xml:space="preserve">A partir de la Orden de matrícula, se puede dar inicio al procedimiento de matrícula descrito en el documento PR-AM-02 </w:t>
            </w:r>
          </w:p>
        </w:tc>
        <w:tc>
          <w:tcPr>
            <w:tcW w:w="1559" w:type="dxa"/>
          </w:tcPr>
          <w:p w:rsidR="00241081" w:rsidRDefault="00241081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SECRETARÍA ACADÉMICA</w:t>
            </w:r>
          </w:p>
        </w:tc>
        <w:tc>
          <w:tcPr>
            <w:tcW w:w="2127" w:type="dxa"/>
          </w:tcPr>
          <w:p w:rsidR="007A084D" w:rsidRDefault="00241081" w:rsidP="00912835">
            <w:pPr>
              <w:rPr>
                <w:sz w:val="18"/>
              </w:rPr>
            </w:pPr>
            <w:r>
              <w:rPr>
                <w:sz w:val="18"/>
              </w:rPr>
              <w:t>Orden de matrícula</w:t>
            </w:r>
          </w:p>
          <w:p w:rsidR="00241081" w:rsidRDefault="00166BF1" w:rsidP="00912835">
            <w:pPr>
              <w:rPr>
                <w:sz w:val="18"/>
              </w:rPr>
            </w:pPr>
            <w:r>
              <w:rPr>
                <w:sz w:val="18"/>
              </w:rPr>
              <w:t>F-AM-03</w:t>
            </w:r>
          </w:p>
        </w:tc>
      </w:tr>
    </w:tbl>
    <w:p w:rsidR="00FA063A" w:rsidRDefault="00FA063A" w:rsidP="00FA063A">
      <w:pPr>
        <w:pStyle w:val="Prrafodelista"/>
        <w:numPr>
          <w:ilvl w:val="0"/>
          <w:numId w:val="2"/>
        </w:numPr>
        <w:rPr>
          <w:b/>
        </w:rPr>
      </w:pPr>
      <w:r w:rsidRPr="00FA063A">
        <w:rPr>
          <w:b/>
        </w:rPr>
        <w:lastRenderedPageBreak/>
        <w:t xml:space="preserve">DESARROLLO DEL PROCEDIMIENTO PARA ESTUDIANTES </w:t>
      </w:r>
      <w:r>
        <w:rPr>
          <w:b/>
        </w:rPr>
        <w:t>ANTIGUOS</w:t>
      </w:r>
    </w:p>
    <w:tbl>
      <w:tblPr>
        <w:tblStyle w:val="Tablaconcuadrcula"/>
        <w:tblW w:w="0" w:type="auto"/>
        <w:tblLook w:val="04A0"/>
      </w:tblPr>
      <w:tblGrid>
        <w:gridCol w:w="5211"/>
        <w:gridCol w:w="1701"/>
        <w:gridCol w:w="2066"/>
      </w:tblGrid>
      <w:tr w:rsidR="00FA063A" w:rsidTr="006478A2">
        <w:trPr>
          <w:trHeight w:val="63"/>
        </w:trPr>
        <w:tc>
          <w:tcPr>
            <w:tcW w:w="5211" w:type="dxa"/>
            <w:shd w:val="clear" w:color="auto" w:fill="D9D9D9" w:themeFill="background1" w:themeFillShade="D9"/>
          </w:tcPr>
          <w:p w:rsidR="00FA063A" w:rsidRPr="004F3207" w:rsidRDefault="00FA063A" w:rsidP="006478A2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A063A" w:rsidRPr="004F3207" w:rsidRDefault="00FA063A" w:rsidP="006478A2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FA063A" w:rsidRPr="004F3207" w:rsidRDefault="00FA063A" w:rsidP="006478A2">
            <w:pPr>
              <w:jc w:val="center"/>
              <w:rPr>
                <w:b/>
              </w:rPr>
            </w:pPr>
            <w:r>
              <w:rPr>
                <w:b/>
              </w:rPr>
              <w:t>DOCUMENTO DE REFERENCIA</w:t>
            </w: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Planeación y anunciación</w:t>
            </w:r>
          </w:p>
          <w:p w:rsidR="00FA063A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Definir el cronograma, requisitos,  documentación a entregar y costos de admisión y poder así realizar la respectiva divulgación.</w:t>
            </w:r>
          </w:p>
          <w:p w:rsidR="00FA063A" w:rsidRDefault="00FA063A" w:rsidP="006478A2">
            <w:pPr>
              <w:ind w:left="66"/>
              <w:rPr>
                <w:sz w:val="18"/>
              </w:rPr>
            </w:pPr>
          </w:p>
          <w:p w:rsidR="00FA063A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Determinar los criterios para la admisión de los estudiantes a la Institución.</w:t>
            </w:r>
          </w:p>
          <w:p w:rsidR="00FA063A" w:rsidRDefault="00FA063A" w:rsidP="006478A2">
            <w:pPr>
              <w:ind w:left="66"/>
              <w:rPr>
                <w:sz w:val="18"/>
              </w:rPr>
            </w:pPr>
          </w:p>
          <w:p w:rsidR="00FA063A" w:rsidRPr="004F3207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Dentro del cronograma de admisiones se establece también para realizar las matrículas.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RECTORÍA</w:t>
            </w: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RECTORÍA</w:t>
            </w: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Pr="004F3207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</w:p>
          <w:p w:rsidR="00FA063A" w:rsidRPr="004F3207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Carpeta de divulgación, prospecto de matrícula o portal WEB.</w:t>
            </w: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Entrega de formularios</w:t>
            </w: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Entregar los  formularios de inscripción a los candidatos que se vinculan a la Institución por primera vez o que hayan tenido ausencia mayor o igual a dos años.</w:t>
            </w:r>
          </w:p>
          <w:p w:rsidR="00FA063A" w:rsidRDefault="00FA063A" w:rsidP="006478A2">
            <w:pPr>
              <w:rPr>
                <w:sz w:val="18"/>
              </w:rPr>
            </w:pPr>
          </w:p>
          <w:p w:rsidR="00FA063A" w:rsidRPr="00BC3C60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Entrega del Formato de Diagnóstico de Admisión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Pr="004F3207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Formulario de inscripción F-AM-01</w:t>
            </w:r>
          </w:p>
          <w:p w:rsidR="00FA063A" w:rsidRDefault="00FA063A" w:rsidP="006478A2">
            <w:pPr>
              <w:rPr>
                <w:sz w:val="18"/>
              </w:rPr>
            </w:pPr>
          </w:p>
          <w:p w:rsidR="00FA063A" w:rsidRPr="004F3207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Formato de Diagnóstico de Admisión F-AM-02</w:t>
            </w: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Inscripción:</w:t>
            </w:r>
          </w:p>
          <w:p w:rsidR="00FA063A" w:rsidRPr="00BC3C60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Recibir, verificar y registrar los formularios diligenciados y los documentos de soporte solicitados. Abrir la carpeta de admisión para cada uno de los candidatos.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Pr="004F3207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Formulario de inscripción F-AM-01 y recibo de pago del formulario.</w:t>
            </w:r>
          </w:p>
          <w:p w:rsidR="00FA063A" w:rsidRDefault="00FA063A" w:rsidP="006478A2">
            <w:pPr>
              <w:rPr>
                <w:sz w:val="18"/>
              </w:rPr>
            </w:pPr>
          </w:p>
          <w:p w:rsidR="00FA063A" w:rsidRPr="004F3207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Formato de Diagnóstico de Admisión F-AM-02</w:t>
            </w:r>
          </w:p>
        </w:tc>
      </w:tr>
      <w:tr w:rsidR="00FA063A" w:rsidTr="006478A2">
        <w:tc>
          <w:tcPr>
            <w:tcW w:w="5211" w:type="dxa"/>
          </w:tcPr>
          <w:p w:rsidR="00FA063A" w:rsidRPr="00EE100B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Aplicación de pruebas y entrevista</w:t>
            </w:r>
          </w:p>
          <w:p w:rsidR="00FA063A" w:rsidRPr="00F560BE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Aplicar las pruebas académicas y realizar las entrevistas y anexarlas a la carpeta de admisión de cada estudiante.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COORDINADOR ACADÉMICO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Formulario de inscripción F-AM-01.</w:t>
            </w: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Análisis</w:t>
            </w:r>
          </w:p>
          <w:p w:rsidR="00FA063A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Calificar los resultados y emitir el informe de decisión académica y disciplinaria.</w:t>
            </w:r>
          </w:p>
          <w:p w:rsidR="00FA063A" w:rsidRDefault="00FA063A" w:rsidP="006478A2">
            <w:pPr>
              <w:ind w:left="66"/>
              <w:rPr>
                <w:sz w:val="18"/>
              </w:rPr>
            </w:pPr>
          </w:p>
          <w:p w:rsidR="00FA063A" w:rsidRPr="00372586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Para estudiantes de traslado de otras Instituciones, analizar el formato de Diagnóstico de Admisión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COORDINADOR ACADÉMICO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Informe académico.</w:t>
            </w:r>
          </w:p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Formato de Diagnóstico de Admisión F-AM-02</w:t>
            </w:r>
          </w:p>
        </w:tc>
      </w:tr>
      <w:tr w:rsidR="00FA063A" w:rsidTr="006478A2">
        <w:tc>
          <w:tcPr>
            <w:tcW w:w="5211" w:type="dxa"/>
          </w:tcPr>
          <w:p w:rsidR="00FA063A" w:rsidRPr="00372586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Aprobación de admitidos</w:t>
            </w: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Determinar a los estudiantes admitidos.</w:t>
            </w:r>
          </w:p>
          <w:p w:rsidR="00FA063A" w:rsidRDefault="00FA063A" w:rsidP="006478A2">
            <w:pPr>
              <w:rPr>
                <w:sz w:val="18"/>
              </w:rPr>
            </w:pPr>
          </w:p>
          <w:p w:rsidR="00FA063A" w:rsidRPr="00372586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Expedir el formato de orden de matrícula y anexarlo a la carpeta de admisión del estudiante.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Lista de aspirantes admitidos.</w:t>
            </w:r>
          </w:p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 xml:space="preserve">Formato de orden de matrícula </w:t>
            </w:r>
            <w:r w:rsidRPr="00DF7837">
              <w:rPr>
                <w:sz w:val="18"/>
              </w:rPr>
              <w:t>F-AM-03</w:t>
            </w: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Publicación de Resultados</w:t>
            </w:r>
          </w:p>
          <w:p w:rsidR="00FA063A" w:rsidRPr="00912835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Realizar el análisis de la información recolectada y la revisión realizada para determinar la adecuación, conveniencia y eficacia del SGC.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Lista de aspirantes admitidos.</w:t>
            </w: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Reunión con Padres de Familia:</w:t>
            </w:r>
          </w:p>
          <w:p w:rsidR="00FA063A" w:rsidRPr="00A84380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>Presentar a los padres de familia de los estudiantes admitidos, el horizonte Institucional, características del servicio ofrecido educativo y el manual de convivencia.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</w:p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Lista de Asistencia a la reunión.</w:t>
            </w:r>
          </w:p>
          <w:p w:rsidR="00FA063A" w:rsidRDefault="00FA063A" w:rsidP="006478A2">
            <w:pPr>
              <w:rPr>
                <w:sz w:val="18"/>
              </w:rPr>
            </w:pPr>
          </w:p>
        </w:tc>
      </w:tr>
      <w:tr w:rsidR="00FA063A" w:rsidTr="006478A2">
        <w:tc>
          <w:tcPr>
            <w:tcW w:w="5211" w:type="dxa"/>
          </w:tcPr>
          <w:p w:rsidR="00FA063A" w:rsidRDefault="00FA063A" w:rsidP="00FA063A">
            <w:pPr>
              <w:pStyle w:val="Prrafodelista"/>
              <w:numPr>
                <w:ilvl w:val="0"/>
                <w:numId w:val="10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Orden de Matrícula</w:t>
            </w:r>
          </w:p>
          <w:p w:rsidR="00FA063A" w:rsidRPr="005D4BF0" w:rsidRDefault="00FA063A" w:rsidP="006478A2">
            <w:pPr>
              <w:ind w:left="66"/>
              <w:rPr>
                <w:sz w:val="18"/>
              </w:rPr>
            </w:pPr>
            <w:r>
              <w:rPr>
                <w:sz w:val="18"/>
              </w:rPr>
              <w:t xml:space="preserve">A partir de la Orden de matrícula, se puede dar inicio al procedimiento de matrícula descrito en el documento PR-AM-02 </w:t>
            </w:r>
          </w:p>
        </w:tc>
        <w:tc>
          <w:tcPr>
            <w:tcW w:w="1701" w:type="dxa"/>
          </w:tcPr>
          <w:p w:rsidR="00FA063A" w:rsidRDefault="00FA063A" w:rsidP="006478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SECRETARÍA ACADÉMICA</w:t>
            </w:r>
          </w:p>
        </w:tc>
        <w:tc>
          <w:tcPr>
            <w:tcW w:w="2066" w:type="dxa"/>
          </w:tcPr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Orden de matrícula</w:t>
            </w:r>
          </w:p>
          <w:p w:rsidR="00FA063A" w:rsidRDefault="00FA063A" w:rsidP="006478A2">
            <w:pPr>
              <w:rPr>
                <w:sz w:val="18"/>
              </w:rPr>
            </w:pPr>
            <w:r>
              <w:rPr>
                <w:sz w:val="18"/>
              </w:rPr>
              <w:t>F-AM-03</w:t>
            </w:r>
          </w:p>
        </w:tc>
      </w:tr>
    </w:tbl>
    <w:p w:rsidR="00FA063A" w:rsidRPr="00FA063A" w:rsidRDefault="00FA063A" w:rsidP="00FA063A">
      <w:pPr>
        <w:ind w:left="360"/>
        <w:rPr>
          <w:b/>
        </w:rPr>
      </w:pPr>
    </w:p>
    <w:p w:rsidR="004F3207" w:rsidRDefault="004F3207" w:rsidP="00FA063A">
      <w:pPr>
        <w:ind w:left="360"/>
      </w:pPr>
    </w:p>
    <w:tbl>
      <w:tblPr>
        <w:tblStyle w:val="Tablaconcuadrcula"/>
        <w:tblW w:w="0" w:type="auto"/>
        <w:tblInd w:w="4077" w:type="dxa"/>
        <w:tblLook w:val="04A0"/>
      </w:tblPr>
      <w:tblGrid>
        <w:gridCol w:w="2410"/>
        <w:gridCol w:w="2491"/>
      </w:tblGrid>
      <w:tr w:rsidR="00875CF0" w:rsidTr="0063419A">
        <w:tc>
          <w:tcPr>
            <w:tcW w:w="2410" w:type="dxa"/>
          </w:tcPr>
          <w:p w:rsidR="00875CF0" w:rsidRDefault="00875CF0" w:rsidP="004F3207"/>
          <w:p w:rsidR="00875CF0" w:rsidRDefault="00875CF0" w:rsidP="004F3207"/>
          <w:p w:rsidR="00875CF0" w:rsidRDefault="00875CF0" w:rsidP="004F3207"/>
          <w:p w:rsidR="00875CF0" w:rsidRDefault="00875CF0" w:rsidP="004F3207"/>
        </w:tc>
        <w:tc>
          <w:tcPr>
            <w:tcW w:w="2491" w:type="dxa"/>
          </w:tcPr>
          <w:p w:rsidR="00875CF0" w:rsidRDefault="00875CF0" w:rsidP="004F3207"/>
        </w:tc>
      </w:tr>
      <w:tr w:rsidR="00875CF0" w:rsidTr="0063419A">
        <w:tc>
          <w:tcPr>
            <w:tcW w:w="2410" w:type="dxa"/>
          </w:tcPr>
          <w:p w:rsidR="00875CF0" w:rsidRDefault="00875CF0" w:rsidP="004F3207">
            <w:r>
              <w:t>Revisó:</w:t>
            </w:r>
          </w:p>
          <w:p w:rsidR="0063419A" w:rsidRDefault="0063419A" w:rsidP="004F3207">
            <w:r>
              <w:t>William Alberto Gómez</w:t>
            </w:r>
          </w:p>
          <w:p w:rsidR="00875CF0" w:rsidRDefault="00875CF0" w:rsidP="004F3207"/>
          <w:p w:rsidR="00875CF0" w:rsidRDefault="00875CF0" w:rsidP="004F3207"/>
        </w:tc>
        <w:tc>
          <w:tcPr>
            <w:tcW w:w="2491" w:type="dxa"/>
          </w:tcPr>
          <w:p w:rsidR="00875CF0" w:rsidRDefault="00875CF0" w:rsidP="004F3207">
            <w:r>
              <w:t>Aprobó:</w:t>
            </w:r>
          </w:p>
          <w:p w:rsidR="0063419A" w:rsidRDefault="0063419A" w:rsidP="004F3207">
            <w:r>
              <w:t>Oscar Javier Bolívar</w:t>
            </w:r>
          </w:p>
        </w:tc>
      </w:tr>
    </w:tbl>
    <w:p w:rsidR="00875CF0" w:rsidRPr="004F3207" w:rsidRDefault="00875CF0" w:rsidP="004F3207"/>
    <w:sectPr w:rsidR="00875CF0" w:rsidRPr="004F3207" w:rsidSect="006C4931">
      <w:headerReference w:type="default" r:id="rId8"/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99" w:rsidRDefault="002E3B99" w:rsidP="002A1F70">
      <w:pPr>
        <w:spacing w:after="0" w:line="240" w:lineRule="auto"/>
      </w:pPr>
      <w:r>
        <w:separator/>
      </w:r>
    </w:p>
  </w:endnote>
  <w:endnote w:type="continuationSeparator" w:id="0">
    <w:p w:rsidR="002E3B99" w:rsidRDefault="002E3B99" w:rsidP="002A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99" w:rsidRDefault="002E3B99" w:rsidP="002A1F70">
      <w:pPr>
        <w:spacing w:after="0" w:line="240" w:lineRule="auto"/>
      </w:pPr>
      <w:r>
        <w:separator/>
      </w:r>
    </w:p>
  </w:footnote>
  <w:footnote w:type="continuationSeparator" w:id="0">
    <w:p w:rsidR="002E3B99" w:rsidRDefault="002E3B99" w:rsidP="002A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1" w:rsidRDefault="00241081">
    <w:pPr>
      <w:pStyle w:val="Encabezado"/>
    </w:pPr>
  </w:p>
  <w:tbl>
    <w:tblPr>
      <w:tblStyle w:val="Tablaconcuadrcula"/>
      <w:tblW w:w="0" w:type="auto"/>
      <w:tblLook w:val="04A0"/>
    </w:tblPr>
    <w:tblGrid>
      <w:gridCol w:w="1941"/>
      <w:gridCol w:w="4802"/>
      <w:gridCol w:w="2311"/>
    </w:tblGrid>
    <w:tr w:rsidR="00241081" w:rsidTr="004F3207">
      <w:trPr>
        <w:trHeight w:val="1428"/>
      </w:trPr>
      <w:tc>
        <w:tcPr>
          <w:tcW w:w="2814" w:type="dxa"/>
          <w:vAlign w:val="center"/>
        </w:tcPr>
        <w:p w:rsidR="00241081" w:rsidRDefault="00241081" w:rsidP="004F3207">
          <w:pPr>
            <w:pStyle w:val="Encabezado"/>
          </w:pPr>
          <w:r>
            <w:t>Código: PR-AM-01</w:t>
          </w:r>
        </w:p>
        <w:p w:rsidR="00241081" w:rsidRDefault="00241081" w:rsidP="004F3207">
          <w:pPr>
            <w:pStyle w:val="Encabezado"/>
          </w:pPr>
          <w:r>
            <w:t>Fecha: 13/09/2010</w:t>
          </w:r>
        </w:p>
        <w:p w:rsidR="00241081" w:rsidRDefault="00241081" w:rsidP="004F3207">
          <w:pPr>
            <w:pStyle w:val="Encabezado"/>
          </w:pPr>
          <w:r>
            <w:t>Edición: V.1.0</w:t>
          </w:r>
        </w:p>
        <w:sdt>
          <w:sdtPr>
            <w:id w:val="6467104"/>
            <w:docPartObj>
              <w:docPartGallery w:val="Page Numbers (Top of Page)"/>
              <w:docPartUnique/>
            </w:docPartObj>
          </w:sdtPr>
          <w:sdtContent>
            <w:p w:rsidR="00241081" w:rsidRPr="00F400B5" w:rsidRDefault="00241081" w:rsidP="004F3207">
              <w:pPr>
                <w:pStyle w:val="Encabezado"/>
                <w:rPr>
                  <w:sz w:val="24"/>
                  <w:szCs w:val="24"/>
                </w:rPr>
              </w:pPr>
              <w:r w:rsidRPr="00F400B5">
                <w:t>Página</w:t>
              </w:r>
              <w:r>
                <w:t>:</w:t>
              </w:r>
              <w:r w:rsidRPr="00F400B5">
                <w:t xml:space="preserve"> </w:t>
              </w:r>
              <w:fldSimple w:instr="PAGE">
                <w:r w:rsidR="00EF1E94">
                  <w:rPr>
                    <w:noProof/>
                  </w:rPr>
                  <w:t>1</w:t>
                </w:r>
              </w:fldSimple>
              <w:r w:rsidRPr="00F400B5">
                <w:t xml:space="preserve"> de </w:t>
              </w:r>
              <w:fldSimple w:instr="NUMPAGES">
                <w:r w:rsidR="00EF1E94">
                  <w:rPr>
                    <w:noProof/>
                  </w:rPr>
                  <w:t>4</w:t>
                </w:r>
              </w:fldSimple>
            </w:p>
          </w:sdtContent>
        </w:sdt>
      </w:tc>
      <w:tc>
        <w:tcPr>
          <w:tcW w:w="8209" w:type="dxa"/>
          <w:vAlign w:val="center"/>
        </w:tcPr>
        <w:p w:rsidR="00241081" w:rsidRPr="002D2D78" w:rsidRDefault="00241081" w:rsidP="006569B9">
          <w:pPr>
            <w:pStyle w:val="Encabezad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PROCEDIMIENTO DE ADMISIONES</w:t>
          </w:r>
        </w:p>
        <w:p w:rsidR="00241081" w:rsidRPr="002D2D78" w:rsidRDefault="00241081" w:rsidP="004F3207">
          <w:pPr>
            <w:pStyle w:val="Encabezado"/>
            <w:jc w:val="center"/>
          </w:pPr>
          <w:r>
            <w:t>UNE-EN-ISO 9001:2008</w:t>
          </w:r>
        </w:p>
      </w:tc>
      <w:tc>
        <w:tcPr>
          <w:tcW w:w="2977" w:type="dxa"/>
          <w:vAlign w:val="center"/>
        </w:tcPr>
        <w:p w:rsidR="00241081" w:rsidRDefault="00241081" w:rsidP="004F3207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56515</wp:posOffset>
                </wp:positionV>
                <wp:extent cx="906780" cy="671195"/>
                <wp:effectExtent l="38100" t="19050" r="64770" b="33655"/>
                <wp:wrapTight wrapText="bothSides">
                  <wp:wrapPolygon edited="0">
                    <wp:start x="-908" y="-613"/>
                    <wp:lineTo x="-908" y="22683"/>
                    <wp:lineTo x="22235" y="22683"/>
                    <wp:lineTo x="23143" y="19618"/>
                    <wp:lineTo x="23143" y="7357"/>
                    <wp:lineTo x="22689" y="613"/>
                    <wp:lineTo x="22235" y="-613"/>
                    <wp:lineTo x="-908" y="-613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671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noFill/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241081" w:rsidRDefault="00241081">
    <w:pPr>
      <w:pStyle w:val="Encabezado"/>
    </w:pPr>
  </w:p>
  <w:p w:rsidR="00241081" w:rsidRDefault="002410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332"/>
    <w:multiLevelType w:val="hybridMultilevel"/>
    <w:tmpl w:val="1F7C4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986"/>
    <w:multiLevelType w:val="hybridMultilevel"/>
    <w:tmpl w:val="231AF9CC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067091"/>
    <w:multiLevelType w:val="hybridMultilevel"/>
    <w:tmpl w:val="388CE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4DCD"/>
    <w:multiLevelType w:val="hybridMultilevel"/>
    <w:tmpl w:val="231AF9CC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F1C1DC3"/>
    <w:multiLevelType w:val="hybridMultilevel"/>
    <w:tmpl w:val="6458E6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B0BBB"/>
    <w:multiLevelType w:val="hybridMultilevel"/>
    <w:tmpl w:val="6080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C131A"/>
    <w:multiLevelType w:val="hybridMultilevel"/>
    <w:tmpl w:val="FA9A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F0D42"/>
    <w:multiLevelType w:val="hybridMultilevel"/>
    <w:tmpl w:val="B592485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A307CF6"/>
    <w:multiLevelType w:val="hybridMultilevel"/>
    <w:tmpl w:val="6080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D4E39"/>
    <w:multiLevelType w:val="hybridMultilevel"/>
    <w:tmpl w:val="7226B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F70"/>
    <w:rsid w:val="000062A2"/>
    <w:rsid w:val="00012F4F"/>
    <w:rsid w:val="00090FE3"/>
    <w:rsid w:val="000A77E2"/>
    <w:rsid w:val="000B2D0C"/>
    <w:rsid w:val="000D08FB"/>
    <w:rsid w:val="000E6E2C"/>
    <w:rsid w:val="00145461"/>
    <w:rsid w:val="00153F3A"/>
    <w:rsid w:val="00157211"/>
    <w:rsid w:val="00166BF1"/>
    <w:rsid w:val="00241081"/>
    <w:rsid w:val="002921E8"/>
    <w:rsid w:val="002A1F70"/>
    <w:rsid w:val="002E3B99"/>
    <w:rsid w:val="00355E8E"/>
    <w:rsid w:val="00365E73"/>
    <w:rsid w:val="00372586"/>
    <w:rsid w:val="003A2F83"/>
    <w:rsid w:val="003C7868"/>
    <w:rsid w:val="00401CFA"/>
    <w:rsid w:val="00446C2F"/>
    <w:rsid w:val="00454A58"/>
    <w:rsid w:val="00470245"/>
    <w:rsid w:val="00495526"/>
    <w:rsid w:val="004D43CA"/>
    <w:rsid w:val="004F3207"/>
    <w:rsid w:val="00521A34"/>
    <w:rsid w:val="00562D06"/>
    <w:rsid w:val="005923B2"/>
    <w:rsid w:val="005C5C64"/>
    <w:rsid w:val="005D4BF0"/>
    <w:rsid w:val="006012B3"/>
    <w:rsid w:val="00616C34"/>
    <w:rsid w:val="0063419A"/>
    <w:rsid w:val="006569B9"/>
    <w:rsid w:val="006C4931"/>
    <w:rsid w:val="007018A8"/>
    <w:rsid w:val="007A084D"/>
    <w:rsid w:val="007A40D5"/>
    <w:rsid w:val="007D73BA"/>
    <w:rsid w:val="007E6E52"/>
    <w:rsid w:val="00875CF0"/>
    <w:rsid w:val="008B58D5"/>
    <w:rsid w:val="008C4BE3"/>
    <w:rsid w:val="008E6F48"/>
    <w:rsid w:val="00912835"/>
    <w:rsid w:val="00914681"/>
    <w:rsid w:val="00937917"/>
    <w:rsid w:val="0093796F"/>
    <w:rsid w:val="009478D1"/>
    <w:rsid w:val="00983D93"/>
    <w:rsid w:val="009E6847"/>
    <w:rsid w:val="00A84380"/>
    <w:rsid w:val="00B100AD"/>
    <w:rsid w:val="00BC3C60"/>
    <w:rsid w:val="00C02643"/>
    <w:rsid w:val="00C6311A"/>
    <w:rsid w:val="00CB10A0"/>
    <w:rsid w:val="00DA23BE"/>
    <w:rsid w:val="00DB5318"/>
    <w:rsid w:val="00DE3F85"/>
    <w:rsid w:val="00DF5C3F"/>
    <w:rsid w:val="00DF61C7"/>
    <w:rsid w:val="00DF7837"/>
    <w:rsid w:val="00E20FD4"/>
    <w:rsid w:val="00E265FC"/>
    <w:rsid w:val="00E5242C"/>
    <w:rsid w:val="00EE100B"/>
    <w:rsid w:val="00EF1E94"/>
    <w:rsid w:val="00F560BE"/>
    <w:rsid w:val="00F60E32"/>
    <w:rsid w:val="00FA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F70"/>
  </w:style>
  <w:style w:type="paragraph" w:styleId="Piedepgina">
    <w:name w:val="footer"/>
    <w:basedOn w:val="Normal"/>
    <w:link w:val="PiedepginaCar"/>
    <w:uiPriority w:val="99"/>
    <w:semiHidden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1F70"/>
  </w:style>
  <w:style w:type="paragraph" w:styleId="Textodeglobo">
    <w:name w:val="Balloon Text"/>
    <w:basedOn w:val="Normal"/>
    <w:link w:val="TextodegloboCar"/>
    <w:uiPriority w:val="99"/>
    <w:semiHidden/>
    <w:unhideWhenUsed/>
    <w:rsid w:val="002A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F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4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869C-562F-421B-8F73-D95E4E8C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OscarB</dc:creator>
  <cp:lastModifiedBy>OscarB</cp:lastModifiedBy>
  <cp:revision>25</cp:revision>
  <cp:lastPrinted>2011-11-01T12:13:00Z</cp:lastPrinted>
  <dcterms:created xsi:type="dcterms:W3CDTF">2010-10-01T18:22:00Z</dcterms:created>
  <dcterms:modified xsi:type="dcterms:W3CDTF">2011-11-01T12:20:00Z</dcterms:modified>
</cp:coreProperties>
</file>